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11FE" w:rsidRPr="00E511FE" w:rsidRDefault="00E511FE" w:rsidP="00E511FE">
      <w:pPr>
        <w:jc w:val="center"/>
        <w:outlineLvl w:val="3"/>
        <w:rPr>
          <w:rFonts w:ascii="Century Schoolbook" w:hAnsi="Century Schoolbook" w:cs="Courier New"/>
          <w:b/>
          <w:bCs/>
          <w:szCs w:val="24"/>
        </w:rPr>
      </w:pPr>
      <w:bookmarkStart w:id="0" w:name="P538_103932"/>
      <w:bookmarkStart w:id="1" w:name="BM252239"/>
      <w:bookmarkEnd w:id="0"/>
      <w:r w:rsidRPr="00E511FE">
        <w:rPr>
          <w:rFonts w:ascii="Century Schoolbook" w:hAnsi="Century Schoolbook" w:cs="Courier New"/>
          <w:b/>
          <w:bCs/>
          <w:szCs w:val="24"/>
        </w:rPr>
        <w:t>DFARS Case 2018-D0</w:t>
      </w:r>
      <w:r>
        <w:rPr>
          <w:rFonts w:ascii="Century Schoolbook" w:hAnsi="Century Schoolbook" w:cs="Courier New"/>
          <w:b/>
          <w:bCs/>
          <w:szCs w:val="24"/>
        </w:rPr>
        <w:t>44</w:t>
      </w:r>
    </w:p>
    <w:p w:rsidR="00E511FE" w:rsidRDefault="00E511FE" w:rsidP="00E511FE">
      <w:pPr>
        <w:tabs>
          <w:tab w:val="left" w:pos="360"/>
          <w:tab w:val="left" w:pos="810"/>
          <w:tab w:val="left" w:pos="1210"/>
          <w:tab w:val="left" w:pos="1656"/>
          <w:tab w:val="left" w:pos="2131"/>
          <w:tab w:val="left" w:pos="2520"/>
        </w:tabs>
        <w:spacing w:line="240" w:lineRule="exact"/>
        <w:jc w:val="center"/>
        <w:rPr>
          <w:rFonts w:ascii="Century Schoolbook" w:hAnsi="Century Schoolbook" w:cs="Courier New"/>
          <w:b/>
          <w:szCs w:val="24"/>
          <w:shd w:val="clear" w:color="auto" w:fill="FFFFFF"/>
        </w:rPr>
      </w:pPr>
      <w:r w:rsidRPr="00E511FE">
        <w:rPr>
          <w:rFonts w:ascii="Century Schoolbook" w:hAnsi="Century Schoolbook" w:cs="Courier New"/>
          <w:b/>
          <w:szCs w:val="24"/>
          <w:shd w:val="clear" w:color="auto" w:fill="FFFFFF"/>
        </w:rPr>
        <w:t>Repeal of DF</w:t>
      </w:r>
      <w:r w:rsidR="00B62984">
        <w:rPr>
          <w:rFonts w:ascii="Century Schoolbook" w:hAnsi="Century Schoolbook" w:cs="Courier New"/>
          <w:b/>
          <w:szCs w:val="24"/>
          <w:shd w:val="clear" w:color="auto" w:fill="FFFFFF"/>
        </w:rPr>
        <w:t>ARS clause "Tariff Information"</w:t>
      </w:r>
    </w:p>
    <w:p w:rsidR="00E511FE" w:rsidRDefault="00E511FE" w:rsidP="00E511FE">
      <w:pPr>
        <w:tabs>
          <w:tab w:val="left" w:pos="360"/>
          <w:tab w:val="left" w:pos="810"/>
          <w:tab w:val="left" w:pos="1210"/>
          <w:tab w:val="left" w:pos="1656"/>
          <w:tab w:val="left" w:pos="2131"/>
          <w:tab w:val="left" w:pos="2520"/>
        </w:tabs>
        <w:spacing w:line="240" w:lineRule="exact"/>
        <w:jc w:val="center"/>
        <w:rPr>
          <w:rFonts w:ascii="Century Schoolbook" w:hAnsi="Century Schoolbook" w:cs="Courier New"/>
          <w:b/>
          <w:bCs/>
          <w:szCs w:val="24"/>
        </w:rPr>
      </w:pPr>
      <w:r w:rsidRPr="00E511FE">
        <w:rPr>
          <w:rFonts w:ascii="Century Schoolbook" w:hAnsi="Century Schoolbook" w:cs="Courier New"/>
          <w:b/>
          <w:bCs/>
          <w:szCs w:val="24"/>
        </w:rPr>
        <w:t>Final Rule</w:t>
      </w:r>
    </w:p>
    <w:p w:rsidR="00E511FE" w:rsidRDefault="00E511FE" w:rsidP="00E511FE">
      <w:pPr>
        <w:tabs>
          <w:tab w:val="left" w:pos="360"/>
          <w:tab w:val="left" w:pos="810"/>
          <w:tab w:val="left" w:pos="1210"/>
          <w:tab w:val="left" w:pos="1656"/>
          <w:tab w:val="left" w:pos="2131"/>
          <w:tab w:val="left" w:pos="2520"/>
        </w:tabs>
        <w:spacing w:line="240" w:lineRule="exact"/>
        <w:rPr>
          <w:rFonts w:ascii="Century Schoolbook" w:hAnsi="Century Schoolbook" w:cs="Courier New"/>
          <w:b/>
          <w:bCs/>
          <w:szCs w:val="24"/>
        </w:rPr>
      </w:pPr>
    </w:p>
    <w:p w:rsidR="00E511FE" w:rsidRDefault="00E511FE" w:rsidP="00E511FE">
      <w:pPr>
        <w:tabs>
          <w:tab w:val="left" w:pos="360"/>
          <w:tab w:val="left" w:pos="810"/>
          <w:tab w:val="left" w:pos="1210"/>
          <w:tab w:val="left" w:pos="1656"/>
          <w:tab w:val="left" w:pos="2131"/>
          <w:tab w:val="left" w:pos="2520"/>
        </w:tabs>
        <w:spacing w:line="240" w:lineRule="exact"/>
        <w:rPr>
          <w:rFonts w:ascii="Century Schoolbook" w:hAnsi="Century Schoolbook"/>
          <w:b/>
          <w:spacing w:val="-5"/>
          <w:kern w:val="20"/>
          <w:szCs w:val="24"/>
        </w:rPr>
      </w:pPr>
    </w:p>
    <w:p w:rsidR="0052253C" w:rsidRPr="00D44DE3" w:rsidRDefault="0052253C" w:rsidP="00E511FE">
      <w:pPr>
        <w:tabs>
          <w:tab w:val="left" w:pos="360"/>
          <w:tab w:val="left" w:pos="810"/>
          <w:tab w:val="left" w:pos="1210"/>
          <w:tab w:val="left" w:pos="1656"/>
          <w:tab w:val="left" w:pos="2131"/>
          <w:tab w:val="left" w:pos="2520"/>
        </w:tabs>
        <w:spacing w:line="240" w:lineRule="exact"/>
        <w:jc w:val="center"/>
        <w:rPr>
          <w:rFonts w:ascii="Century Schoolbook" w:hAnsi="Century Schoolbook"/>
          <w:b/>
          <w:spacing w:val="-5"/>
          <w:kern w:val="20"/>
          <w:szCs w:val="24"/>
        </w:rPr>
      </w:pPr>
      <w:r w:rsidRPr="00D44DE3">
        <w:rPr>
          <w:rFonts w:ascii="Century Schoolbook" w:hAnsi="Century Schoolbook"/>
          <w:b/>
          <w:spacing w:val="-5"/>
          <w:kern w:val="20"/>
          <w:szCs w:val="24"/>
        </w:rPr>
        <w:t>PART 2</w:t>
      </w:r>
      <w:r>
        <w:rPr>
          <w:rFonts w:ascii="Century Schoolbook" w:hAnsi="Century Schoolbook"/>
          <w:b/>
          <w:spacing w:val="-5"/>
          <w:kern w:val="20"/>
          <w:szCs w:val="24"/>
        </w:rPr>
        <w:t>39—ACQUISITION OF INFORMATION TECHNOLOGY</w:t>
      </w:r>
    </w:p>
    <w:p w:rsidR="0052253C" w:rsidRPr="00D44DE3" w:rsidRDefault="0052253C" w:rsidP="00E511FE">
      <w:pPr>
        <w:tabs>
          <w:tab w:val="left" w:pos="360"/>
          <w:tab w:val="left" w:pos="810"/>
          <w:tab w:val="left" w:pos="1210"/>
          <w:tab w:val="left" w:pos="1656"/>
          <w:tab w:val="left" w:pos="2131"/>
          <w:tab w:val="left" w:pos="2520"/>
        </w:tabs>
        <w:spacing w:line="240" w:lineRule="exact"/>
        <w:jc w:val="center"/>
        <w:rPr>
          <w:rFonts w:ascii="Century Schoolbook" w:hAnsi="Century Schoolbook"/>
          <w:b/>
          <w:spacing w:val="-5"/>
          <w:kern w:val="20"/>
          <w:szCs w:val="24"/>
        </w:rPr>
      </w:pPr>
    </w:p>
    <w:p w:rsidR="0052253C" w:rsidRPr="005F26EF" w:rsidRDefault="0052253C" w:rsidP="00E511FE">
      <w:pPr>
        <w:tabs>
          <w:tab w:val="left" w:pos="360"/>
          <w:tab w:val="left" w:pos="810"/>
          <w:tab w:val="left" w:pos="1210"/>
          <w:tab w:val="left" w:pos="1656"/>
          <w:tab w:val="left" w:pos="2131"/>
          <w:tab w:val="left" w:pos="2520"/>
        </w:tabs>
        <w:spacing w:line="240" w:lineRule="exact"/>
        <w:rPr>
          <w:rFonts w:ascii="Century Schoolbook" w:hAnsi="Century Schoolbook"/>
          <w:spacing w:val="-5"/>
          <w:kern w:val="20"/>
          <w:szCs w:val="24"/>
        </w:rPr>
      </w:pPr>
      <w:r w:rsidRPr="005F26EF">
        <w:rPr>
          <w:rFonts w:ascii="Century Schoolbook" w:hAnsi="Century Schoolbook"/>
          <w:spacing w:val="-5"/>
          <w:kern w:val="20"/>
          <w:szCs w:val="24"/>
        </w:rPr>
        <w:t>* * * * *</w:t>
      </w:r>
    </w:p>
    <w:p w:rsidR="0052253C"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b/>
          <w:spacing w:val="-5"/>
          <w:kern w:val="20"/>
          <w:szCs w:val="24"/>
        </w:rPr>
      </w:pPr>
    </w:p>
    <w:p w:rsidR="0052253C" w:rsidRDefault="0052253C" w:rsidP="00E511FE">
      <w:pPr>
        <w:pStyle w:val="DFARS"/>
        <w:jc w:val="center"/>
        <w:rPr>
          <w:b/>
          <w:caps/>
          <w:szCs w:val="24"/>
        </w:rPr>
      </w:pPr>
      <w:r>
        <w:rPr>
          <w:b/>
          <w:caps/>
          <w:szCs w:val="24"/>
        </w:rPr>
        <w:t>subpart 239.7</w:t>
      </w:r>
      <w:r w:rsidR="00E511FE">
        <w:rPr>
          <w:b/>
          <w:caps/>
          <w:szCs w:val="24"/>
        </w:rPr>
        <w:t>4—TELECOMMUNICATIONS SERVICES</w:t>
      </w:r>
    </w:p>
    <w:p w:rsidR="0052253C" w:rsidRPr="005F26EF"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spacing w:val="-5"/>
          <w:kern w:val="20"/>
          <w:szCs w:val="24"/>
        </w:rPr>
      </w:pPr>
    </w:p>
    <w:p w:rsidR="0052253C" w:rsidRPr="005F26EF"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spacing w:val="-5"/>
          <w:kern w:val="20"/>
          <w:szCs w:val="24"/>
        </w:rPr>
      </w:pPr>
      <w:r w:rsidRPr="005F26EF">
        <w:rPr>
          <w:rFonts w:ascii="Century Schoolbook" w:hAnsi="Century Schoolbook"/>
          <w:spacing w:val="-5"/>
          <w:kern w:val="20"/>
          <w:szCs w:val="24"/>
        </w:rPr>
        <w:t>* * * * *</w:t>
      </w:r>
    </w:p>
    <w:p w:rsidR="0052253C"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b/>
          <w:spacing w:val="-5"/>
          <w:kern w:val="20"/>
          <w:szCs w:val="24"/>
        </w:rPr>
      </w:pPr>
    </w:p>
    <w:p w:rsidR="0052253C" w:rsidRPr="009C5AE0" w:rsidRDefault="0052253C" w:rsidP="0052253C">
      <w:pPr>
        <w:tabs>
          <w:tab w:val="left" w:pos="360"/>
          <w:tab w:val="left" w:pos="810"/>
          <w:tab w:val="left" w:pos="1210"/>
          <w:tab w:val="left" w:pos="1656"/>
          <w:tab w:val="left" w:pos="2131"/>
          <w:tab w:val="left" w:pos="2520"/>
        </w:tabs>
        <w:overflowPunct w:val="0"/>
        <w:autoSpaceDE w:val="0"/>
        <w:autoSpaceDN w:val="0"/>
        <w:adjustRightInd w:val="0"/>
        <w:spacing w:line="240" w:lineRule="exact"/>
        <w:textAlignment w:val="baseline"/>
        <w:rPr>
          <w:rFonts w:ascii="Century Schoolbook" w:hAnsi="Century Schoolbook"/>
          <w:b/>
          <w:spacing w:val="-5"/>
          <w:kern w:val="20"/>
        </w:rPr>
      </w:pPr>
      <w:r w:rsidRPr="009C5AE0">
        <w:rPr>
          <w:rFonts w:ascii="Century Schoolbook" w:hAnsi="Century Schoolbook"/>
          <w:b/>
          <w:spacing w:val="-5"/>
          <w:kern w:val="20"/>
        </w:rPr>
        <w:t>239.7411  Contract clauses.</w:t>
      </w:r>
    </w:p>
    <w:p w:rsidR="0052253C" w:rsidRPr="009C5AE0" w:rsidRDefault="0052253C" w:rsidP="0052253C">
      <w:pPr>
        <w:tabs>
          <w:tab w:val="left" w:pos="360"/>
          <w:tab w:val="left" w:pos="810"/>
          <w:tab w:val="left" w:pos="1210"/>
          <w:tab w:val="left" w:pos="1656"/>
          <w:tab w:val="left" w:pos="2131"/>
          <w:tab w:val="left" w:pos="2520"/>
        </w:tabs>
        <w:overflowPunct w:val="0"/>
        <w:autoSpaceDE w:val="0"/>
        <w:autoSpaceDN w:val="0"/>
        <w:adjustRightInd w:val="0"/>
        <w:spacing w:line="240" w:lineRule="exact"/>
        <w:textAlignment w:val="baseline"/>
        <w:rPr>
          <w:rFonts w:ascii="Century Schoolbook" w:hAnsi="Century Schoolbook"/>
          <w:spacing w:val="-5"/>
          <w:kern w:val="20"/>
        </w:rPr>
      </w:pPr>
    </w:p>
    <w:p w:rsidR="0052253C" w:rsidRDefault="0052253C" w:rsidP="0052253C">
      <w:pPr>
        <w:tabs>
          <w:tab w:val="left" w:pos="360"/>
          <w:tab w:val="left" w:pos="810"/>
          <w:tab w:val="left" w:pos="1210"/>
          <w:tab w:val="left" w:pos="1656"/>
          <w:tab w:val="left" w:pos="2131"/>
          <w:tab w:val="left" w:pos="2520"/>
        </w:tabs>
        <w:overflowPunct w:val="0"/>
        <w:autoSpaceDE w:val="0"/>
        <w:autoSpaceDN w:val="0"/>
        <w:adjustRightInd w:val="0"/>
        <w:spacing w:line="240" w:lineRule="exact"/>
        <w:textAlignment w:val="baseline"/>
        <w:rPr>
          <w:rFonts w:ascii="Century Schoolbook" w:hAnsi="Century Schoolbook"/>
          <w:spacing w:val="-5"/>
          <w:kern w:val="20"/>
        </w:rPr>
      </w:pPr>
      <w:r w:rsidRPr="009C5AE0">
        <w:rPr>
          <w:rFonts w:ascii="Century Schoolbook" w:hAnsi="Century Schoolbook"/>
          <w:spacing w:val="-5"/>
          <w:kern w:val="20"/>
        </w:rPr>
        <w:tab/>
        <w:t>(a)  In addition to other appropriate FAR and DFARS clauses, use the following clauses in solicitations, contracts, and basic agreements for telecommunications services.  Modify the clauses only if necessary to meet the requirements of a governmental regulatory agency</w:t>
      </w:r>
      <w:r w:rsidR="00793F39">
        <w:rPr>
          <w:rFonts w:ascii="Century Schoolbook" w:hAnsi="Century Schoolbook"/>
          <w:spacing w:val="-5"/>
          <w:kern w:val="20"/>
        </w:rPr>
        <w:t>.</w:t>
      </w:r>
    </w:p>
    <w:p w:rsidR="0052253C"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b/>
          <w:spacing w:val="-5"/>
          <w:kern w:val="20"/>
          <w:szCs w:val="24"/>
        </w:rPr>
      </w:pPr>
    </w:p>
    <w:p w:rsidR="0052253C" w:rsidRPr="005F26EF" w:rsidRDefault="0052253C" w:rsidP="00BA137C">
      <w:pPr>
        <w:tabs>
          <w:tab w:val="left" w:pos="360"/>
          <w:tab w:val="left" w:pos="810"/>
          <w:tab w:val="left" w:pos="1210"/>
          <w:tab w:val="left" w:pos="1656"/>
          <w:tab w:val="left" w:pos="2131"/>
          <w:tab w:val="left" w:pos="2520"/>
        </w:tabs>
        <w:spacing w:line="240" w:lineRule="exact"/>
        <w:rPr>
          <w:rFonts w:ascii="Century Schoolbook" w:hAnsi="Century Schoolbook"/>
          <w:spacing w:val="-5"/>
          <w:kern w:val="20"/>
          <w:szCs w:val="24"/>
        </w:rPr>
      </w:pPr>
      <w:r w:rsidRPr="005F26EF">
        <w:rPr>
          <w:rFonts w:ascii="Century Schoolbook" w:hAnsi="Century Schoolbook"/>
          <w:spacing w:val="-5"/>
          <w:kern w:val="20"/>
          <w:szCs w:val="24"/>
        </w:rPr>
        <w:t xml:space="preserve">* * * </w:t>
      </w:r>
    </w:p>
    <w:p w:rsidR="00E511FE" w:rsidRPr="00E511FE" w:rsidRDefault="00E511FE" w:rsidP="00E511FE">
      <w:pPr>
        <w:tabs>
          <w:tab w:val="left" w:pos="360"/>
          <w:tab w:val="left" w:pos="810"/>
          <w:tab w:val="left" w:pos="1210"/>
          <w:tab w:val="left" w:pos="1656"/>
          <w:tab w:val="left" w:pos="2131"/>
          <w:tab w:val="left" w:pos="2520"/>
        </w:tabs>
        <w:overflowPunct w:val="0"/>
        <w:autoSpaceDE w:val="0"/>
        <w:autoSpaceDN w:val="0"/>
        <w:adjustRightInd w:val="0"/>
        <w:spacing w:line="240" w:lineRule="exact"/>
        <w:rPr>
          <w:rFonts w:ascii="Century Schoolbook" w:hAnsi="Century Schoolbook"/>
          <w:spacing w:val="-5"/>
          <w:kern w:val="20"/>
        </w:rPr>
      </w:pPr>
      <w:bookmarkStart w:id="2" w:name="BM239_74"/>
    </w:p>
    <w:bookmarkEnd w:id="2"/>
    <w:p w:rsidR="0016723F" w:rsidRPr="0016723F" w:rsidRDefault="0016723F" w:rsidP="0016723F">
      <w:pPr>
        <w:tabs>
          <w:tab w:val="left" w:pos="360"/>
          <w:tab w:val="left" w:pos="810"/>
          <w:tab w:val="left" w:pos="1210"/>
          <w:tab w:val="left" w:pos="1656"/>
          <w:tab w:val="left" w:pos="2131"/>
          <w:tab w:val="left" w:pos="2520"/>
        </w:tabs>
        <w:overflowPunct w:val="0"/>
        <w:autoSpaceDE w:val="0"/>
        <w:autoSpaceDN w:val="0"/>
        <w:adjustRightInd w:val="0"/>
        <w:spacing w:line="240" w:lineRule="exact"/>
        <w:rPr>
          <w:rFonts w:ascii="Century Schoolbook" w:hAnsi="Century Schoolbook"/>
          <w:strike/>
          <w:spacing w:val="-5"/>
          <w:kern w:val="20"/>
        </w:rPr>
      </w:pPr>
      <w:r w:rsidRPr="0016723F">
        <w:rPr>
          <w:rFonts w:ascii="Century Schoolbook" w:hAnsi="Century Schoolbook"/>
          <w:spacing w:val="-5"/>
          <w:kern w:val="20"/>
        </w:rPr>
        <w:tab/>
      </w:r>
      <w:r w:rsidRPr="0016723F">
        <w:rPr>
          <w:rFonts w:ascii="Century Schoolbook" w:hAnsi="Century Schoolbook"/>
          <w:spacing w:val="-5"/>
          <w:kern w:val="20"/>
        </w:rPr>
        <w:tab/>
      </w:r>
      <w:r w:rsidRPr="0016723F">
        <w:rPr>
          <w:rFonts w:ascii="Century Schoolbook" w:hAnsi="Century Schoolbook"/>
          <w:strike/>
          <w:spacing w:val="-5"/>
          <w:kern w:val="20"/>
        </w:rPr>
        <w:t xml:space="preserve">(3)  </w:t>
      </w:r>
      <w:hyperlink r:id="rId6" w:anchor="252.239-7006" w:history="1">
        <w:r w:rsidRPr="0016723F">
          <w:rPr>
            <w:rFonts w:ascii="Century Schoolbook" w:hAnsi="Century Schoolbook"/>
            <w:strike/>
            <w:color w:val="0000FF"/>
            <w:spacing w:val="-5"/>
            <w:kern w:val="20"/>
            <w:u w:val="single"/>
          </w:rPr>
          <w:t>252.239-7006</w:t>
        </w:r>
      </w:hyperlink>
      <w:r w:rsidRPr="0016723F">
        <w:rPr>
          <w:rFonts w:ascii="Century Schoolbook" w:hAnsi="Century Schoolbook"/>
          <w:strike/>
          <w:spacing w:val="-5"/>
          <w:kern w:val="20"/>
        </w:rPr>
        <w:t>, Tariff Information.</w:t>
      </w:r>
    </w:p>
    <w:p w:rsidR="0016723F" w:rsidRPr="0016723F" w:rsidRDefault="0016723F" w:rsidP="0016723F">
      <w:pPr>
        <w:tabs>
          <w:tab w:val="left" w:pos="360"/>
          <w:tab w:val="left" w:pos="810"/>
          <w:tab w:val="left" w:pos="1210"/>
          <w:tab w:val="left" w:pos="1656"/>
          <w:tab w:val="left" w:pos="2131"/>
          <w:tab w:val="left" w:pos="2520"/>
        </w:tabs>
        <w:overflowPunct w:val="0"/>
        <w:autoSpaceDE w:val="0"/>
        <w:autoSpaceDN w:val="0"/>
        <w:adjustRightInd w:val="0"/>
        <w:spacing w:line="240" w:lineRule="exact"/>
        <w:rPr>
          <w:rFonts w:ascii="Century Schoolbook" w:hAnsi="Century Schoolbook"/>
          <w:spacing w:val="-5"/>
          <w:kern w:val="20"/>
        </w:rPr>
      </w:pPr>
    </w:p>
    <w:p w:rsidR="0016723F" w:rsidRPr="0016723F" w:rsidRDefault="0016723F" w:rsidP="0016723F">
      <w:pPr>
        <w:tabs>
          <w:tab w:val="left" w:pos="360"/>
          <w:tab w:val="left" w:pos="810"/>
          <w:tab w:val="left" w:pos="1210"/>
          <w:tab w:val="left" w:pos="1656"/>
          <w:tab w:val="left" w:pos="2131"/>
          <w:tab w:val="left" w:pos="2520"/>
        </w:tabs>
        <w:overflowPunct w:val="0"/>
        <w:autoSpaceDE w:val="0"/>
        <w:autoSpaceDN w:val="0"/>
        <w:adjustRightInd w:val="0"/>
        <w:spacing w:line="240" w:lineRule="exact"/>
        <w:rPr>
          <w:rFonts w:ascii="Century Schoolbook" w:hAnsi="Century Schoolbook"/>
          <w:spacing w:val="-5"/>
          <w:kern w:val="20"/>
        </w:rPr>
      </w:pPr>
      <w:r w:rsidRPr="0016723F">
        <w:rPr>
          <w:rFonts w:ascii="Century Schoolbook" w:hAnsi="Century Schoolbook"/>
          <w:spacing w:val="-5"/>
          <w:kern w:val="20"/>
        </w:rPr>
        <w:tab/>
      </w:r>
      <w:r w:rsidRPr="0016723F">
        <w:rPr>
          <w:rFonts w:ascii="Century Schoolbook" w:hAnsi="Century Schoolbook"/>
          <w:spacing w:val="-5"/>
          <w:kern w:val="20"/>
        </w:rPr>
        <w:tab/>
        <w:t>(</w:t>
      </w:r>
      <w:r w:rsidRPr="0016723F">
        <w:rPr>
          <w:rFonts w:ascii="Century Schoolbook" w:hAnsi="Century Schoolbook"/>
          <w:strike/>
          <w:spacing w:val="-5"/>
          <w:kern w:val="20"/>
        </w:rPr>
        <w:t>4</w:t>
      </w:r>
      <w:r>
        <w:rPr>
          <w:rFonts w:ascii="Century Schoolbook" w:hAnsi="Century Schoolbook"/>
          <w:b/>
          <w:spacing w:val="-5"/>
          <w:kern w:val="20"/>
        </w:rPr>
        <w:t>[3]</w:t>
      </w:r>
      <w:r w:rsidRPr="0016723F">
        <w:rPr>
          <w:rFonts w:ascii="Century Schoolbook" w:hAnsi="Century Schoolbook"/>
          <w:spacing w:val="-5"/>
          <w:kern w:val="20"/>
        </w:rPr>
        <w:t xml:space="preserve">)  </w:t>
      </w:r>
      <w:hyperlink r:id="rId7" w:anchor="252.239-7007" w:history="1">
        <w:r w:rsidRPr="0016723F">
          <w:rPr>
            <w:rFonts w:ascii="Century Schoolbook" w:hAnsi="Century Schoolbook"/>
            <w:color w:val="0000FF"/>
            <w:spacing w:val="-5"/>
            <w:kern w:val="20"/>
            <w:u w:val="single"/>
          </w:rPr>
          <w:t>252.239-7007</w:t>
        </w:r>
      </w:hyperlink>
      <w:r w:rsidRPr="0016723F">
        <w:rPr>
          <w:rFonts w:ascii="Century Schoolbook" w:hAnsi="Century Schoolbook"/>
          <w:spacing w:val="-5"/>
          <w:kern w:val="20"/>
        </w:rPr>
        <w:t>, Cancellation or Termination of Orders.</w:t>
      </w:r>
    </w:p>
    <w:p w:rsidR="0052253C" w:rsidRDefault="0052253C" w:rsidP="0052253C">
      <w:pPr>
        <w:pStyle w:val="DFARS"/>
        <w:widowControl w:val="0"/>
        <w:rPr>
          <w:b/>
          <w:szCs w:val="24"/>
        </w:rPr>
      </w:pPr>
    </w:p>
    <w:p w:rsidR="0052253C" w:rsidRPr="005F26EF" w:rsidRDefault="0052253C" w:rsidP="0052253C">
      <w:pPr>
        <w:tabs>
          <w:tab w:val="left" w:pos="360"/>
          <w:tab w:val="left" w:pos="810"/>
          <w:tab w:val="left" w:pos="1210"/>
          <w:tab w:val="left" w:pos="1656"/>
          <w:tab w:val="left" w:pos="2131"/>
          <w:tab w:val="left" w:pos="2520"/>
        </w:tabs>
        <w:spacing w:line="240" w:lineRule="exact"/>
        <w:rPr>
          <w:rFonts w:ascii="Century Schoolbook" w:hAnsi="Century Schoolbook"/>
          <w:spacing w:val="-5"/>
          <w:kern w:val="20"/>
          <w:szCs w:val="24"/>
        </w:rPr>
      </w:pPr>
      <w:r w:rsidRPr="005F26EF">
        <w:rPr>
          <w:rFonts w:ascii="Century Schoolbook" w:hAnsi="Century Schoolbook"/>
          <w:spacing w:val="-5"/>
          <w:kern w:val="20"/>
          <w:szCs w:val="24"/>
        </w:rPr>
        <w:t>* * * * *</w:t>
      </w:r>
    </w:p>
    <w:p w:rsidR="0052253C" w:rsidRDefault="0052253C" w:rsidP="0052253C">
      <w:pPr>
        <w:pStyle w:val="DFARS"/>
        <w:rPr>
          <w:rFonts w:cs="Courier New"/>
          <w:b/>
        </w:rPr>
      </w:pPr>
    </w:p>
    <w:p w:rsidR="005F26EF" w:rsidRPr="005C33B0" w:rsidRDefault="005F26EF" w:rsidP="005F26EF">
      <w:pPr>
        <w:pStyle w:val="DFARS"/>
        <w:jc w:val="center"/>
        <w:rPr>
          <w:b/>
          <w:szCs w:val="24"/>
        </w:rPr>
      </w:pPr>
      <w:r w:rsidRPr="005C33B0">
        <w:rPr>
          <w:b/>
          <w:szCs w:val="24"/>
        </w:rPr>
        <w:t>PART 252 - SOLICITATION PROVISIONS AND CONTRACT CLAUSES</w:t>
      </w:r>
    </w:p>
    <w:p w:rsidR="005F26EF" w:rsidRPr="00672617" w:rsidRDefault="005F26EF" w:rsidP="005F26EF">
      <w:pPr>
        <w:pStyle w:val="DFARS"/>
        <w:rPr>
          <w:szCs w:val="24"/>
        </w:rPr>
      </w:pPr>
    </w:p>
    <w:p w:rsidR="005F26EF" w:rsidRPr="00672617" w:rsidRDefault="005F26EF" w:rsidP="005F26EF">
      <w:pPr>
        <w:pStyle w:val="DFARS"/>
        <w:rPr>
          <w:szCs w:val="24"/>
        </w:rPr>
      </w:pPr>
      <w:r w:rsidRPr="00672617">
        <w:rPr>
          <w:szCs w:val="24"/>
        </w:rPr>
        <w:t>* * * * *</w:t>
      </w:r>
    </w:p>
    <w:p w:rsidR="00B300C6" w:rsidRPr="005F26EF" w:rsidRDefault="00B300C6" w:rsidP="00CA2832">
      <w:pPr>
        <w:pStyle w:val="DFARS"/>
        <w:jc w:val="center"/>
        <w:rPr>
          <w:strike/>
          <w:szCs w:val="24"/>
        </w:rPr>
      </w:pPr>
    </w:p>
    <w:p w:rsidR="005F26EF" w:rsidRPr="005F26EF" w:rsidRDefault="005F26EF" w:rsidP="005F26EF">
      <w:pPr>
        <w:pStyle w:val="DFARS"/>
        <w:keepNext/>
        <w:keepLines/>
        <w:rPr>
          <w:b/>
          <w:strike/>
          <w:szCs w:val="24"/>
        </w:rPr>
      </w:pPr>
      <w:r w:rsidRPr="00BA137C">
        <w:rPr>
          <w:b/>
          <w:szCs w:val="24"/>
        </w:rPr>
        <w:t xml:space="preserve">252.239-7006  </w:t>
      </w:r>
      <w:r w:rsidR="00BA137C" w:rsidRPr="00BA137C">
        <w:rPr>
          <w:b/>
          <w:szCs w:val="24"/>
        </w:rPr>
        <w:t>[Reserve</w:t>
      </w:r>
      <w:r w:rsidR="00BA137C">
        <w:rPr>
          <w:b/>
          <w:szCs w:val="24"/>
        </w:rPr>
        <w:t>d</w:t>
      </w:r>
      <w:r w:rsidR="002D3896">
        <w:rPr>
          <w:b/>
          <w:szCs w:val="24"/>
        </w:rPr>
        <w:t>.</w:t>
      </w:r>
      <w:r w:rsidR="00BA137C" w:rsidRPr="00BA137C">
        <w:rPr>
          <w:b/>
          <w:szCs w:val="24"/>
        </w:rPr>
        <w:t>]</w:t>
      </w:r>
      <w:r w:rsidRPr="005F26EF">
        <w:rPr>
          <w:b/>
          <w:strike/>
          <w:szCs w:val="24"/>
        </w:rPr>
        <w:t>Tariff Information.</w:t>
      </w:r>
    </w:p>
    <w:p w:rsidR="005F26EF" w:rsidRPr="005F26EF" w:rsidRDefault="005F26EF" w:rsidP="005F26EF">
      <w:pPr>
        <w:pStyle w:val="DFARS"/>
        <w:keepNext/>
        <w:keepLines/>
        <w:rPr>
          <w:strike/>
          <w:szCs w:val="24"/>
        </w:rPr>
      </w:pPr>
      <w:r w:rsidRPr="005F26EF">
        <w:rPr>
          <w:strike/>
          <w:szCs w:val="24"/>
        </w:rPr>
        <w:t xml:space="preserve">As prescribed in </w:t>
      </w:r>
      <w:hyperlink r:id="rId8" w:anchor="239.7411" w:history="1">
        <w:r w:rsidRPr="005F26EF">
          <w:rPr>
            <w:rStyle w:val="Hyperlink"/>
            <w:strike/>
            <w:szCs w:val="24"/>
          </w:rPr>
          <w:t>239.7411</w:t>
        </w:r>
      </w:hyperlink>
      <w:r w:rsidRPr="005F26EF">
        <w:rPr>
          <w:strike/>
          <w:szCs w:val="24"/>
        </w:rPr>
        <w:t>(a), use the following clause:</w:t>
      </w:r>
    </w:p>
    <w:p w:rsidR="005F26EF" w:rsidRPr="005F26EF" w:rsidRDefault="005F26EF" w:rsidP="005F26EF">
      <w:pPr>
        <w:pStyle w:val="DFARS"/>
        <w:rPr>
          <w:strike/>
          <w:szCs w:val="24"/>
        </w:rPr>
      </w:pPr>
    </w:p>
    <w:p w:rsidR="005F26EF" w:rsidRPr="005F26EF" w:rsidRDefault="005F26EF" w:rsidP="005F26EF">
      <w:pPr>
        <w:pStyle w:val="DFARS"/>
        <w:jc w:val="center"/>
        <w:rPr>
          <w:strike/>
          <w:szCs w:val="24"/>
        </w:rPr>
      </w:pPr>
      <w:r w:rsidRPr="005F26EF">
        <w:rPr>
          <w:strike/>
          <w:szCs w:val="24"/>
        </w:rPr>
        <w:t>TARIFF INFORMATION (JUL 1997)</w:t>
      </w:r>
    </w:p>
    <w:p w:rsidR="005F26EF" w:rsidRPr="005F26EF" w:rsidRDefault="005F26EF" w:rsidP="005F26EF">
      <w:pPr>
        <w:pStyle w:val="DFARS"/>
        <w:rPr>
          <w:strike/>
          <w:szCs w:val="24"/>
        </w:rPr>
      </w:pPr>
    </w:p>
    <w:p w:rsidR="005F26EF" w:rsidRPr="005F26EF" w:rsidRDefault="005F26EF" w:rsidP="005F26EF">
      <w:pPr>
        <w:pStyle w:val="DFARS"/>
        <w:rPr>
          <w:strike/>
          <w:szCs w:val="24"/>
        </w:rPr>
      </w:pPr>
      <w:r w:rsidRPr="005F26EF">
        <w:rPr>
          <w:strike/>
          <w:szCs w:val="24"/>
        </w:rPr>
        <w:tab/>
        <w:t>(a)  The Contractor shall provide to the Contracting Officer—</w:t>
      </w:r>
    </w:p>
    <w:p w:rsidR="005F26EF" w:rsidRPr="005F26EF" w:rsidRDefault="005F26EF" w:rsidP="005F26EF">
      <w:pPr>
        <w:pStyle w:val="DFARS"/>
        <w:rPr>
          <w:strike/>
          <w:szCs w:val="24"/>
        </w:rPr>
      </w:pPr>
    </w:p>
    <w:p w:rsidR="005F26EF" w:rsidRPr="005F26EF" w:rsidRDefault="005F26EF" w:rsidP="005F26EF">
      <w:pPr>
        <w:pStyle w:val="DFARS"/>
        <w:rPr>
          <w:strike/>
          <w:szCs w:val="24"/>
        </w:rPr>
      </w:pPr>
      <w:r w:rsidRPr="005F26EF">
        <w:rPr>
          <w:strike/>
          <w:szCs w:val="24"/>
        </w:rPr>
        <w:tab/>
      </w:r>
      <w:r w:rsidRPr="005F26EF">
        <w:rPr>
          <w:strike/>
          <w:szCs w:val="24"/>
        </w:rPr>
        <w:tab/>
        <w:t>(1)  Upon request, a copy of the Contractor's current existing tariffs (including changes);</w:t>
      </w:r>
    </w:p>
    <w:p w:rsidR="005F26EF" w:rsidRPr="005F26EF" w:rsidRDefault="005F26EF" w:rsidP="005F26EF">
      <w:pPr>
        <w:pStyle w:val="DFARS"/>
        <w:rPr>
          <w:strike/>
          <w:szCs w:val="24"/>
        </w:rPr>
      </w:pPr>
    </w:p>
    <w:p w:rsidR="005F26EF" w:rsidRPr="005F26EF" w:rsidRDefault="005F26EF" w:rsidP="005F26EF">
      <w:pPr>
        <w:pStyle w:val="DFARS"/>
        <w:rPr>
          <w:strike/>
          <w:szCs w:val="24"/>
        </w:rPr>
      </w:pPr>
      <w:r w:rsidRPr="005F26EF">
        <w:rPr>
          <w:strike/>
          <w:szCs w:val="24"/>
        </w:rPr>
        <w:tab/>
      </w:r>
      <w:r w:rsidRPr="005F26EF">
        <w:rPr>
          <w:strike/>
          <w:szCs w:val="24"/>
        </w:rPr>
        <w:tab/>
        <w:t>(2)  Before filing, any application to a Federal, State, or any other regulatory agency for new or changes to, rates, charges, services, or regulations relating to any tariff or any of the facilities or services to be furnished solely or primarily to the Government; and</w:t>
      </w:r>
    </w:p>
    <w:p w:rsidR="005F26EF" w:rsidRPr="005F26EF" w:rsidRDefault="005F26EF" w:rsidP="005F26EF">
      <w:pPr>
        <w:pStyle w:val="DFARS"/>
        <w:rPr>
          <w:strike/>
          <w:szCs w:val="24"/>
        </w:rPr>
      </w:pPr>
    </w:p>
    <w:p w:rsidR="005F26EF" w:rsidRPr="005F26EF" w:rsidRDefault="005F26EF" w:rsidP="005F26EF">
      <w:pPr>
        <w:pStyle w:val="DFARS"/>
        <w:rPr>
          <w:strike/>
          <w:szCs w:val="24"/>
        </w:rPr>
      </w:pPr>
      <w:r w:rsidRPr="005F26EF">
        <w:rPr>
          <w:strike/>
          <w:szCs w:val="24"/>
        </w:rPr>
        <w:tab/>
      </w:r>
      <w:r w:rsidRPr="005F26EF">
        <w:rPr>
          <w:strike/>
          <w:szCs w:val="24"/>
        </w:rPr>
        <w:tab/>
        <w:t>(3)  Upon request, a copy of all information, material, and data developed or prepared in support of or in connection with an application under paragraph (a)(2) of this clause.</w:t>
      </w:r>
    </w:p>
    <w:p w:rsidR="005F26EF" w:rsidRPr="005F26EF" w:rsidRDefault="005F26EF" w:rsidP="005F26EF">
      <w:pPr>
        <w:pStyle w:val="DFARS"/>
        <w:rPr>
          <w:strike/>
          <w:szCs w:val="24"/>
        </w:rPr>
      </w:pPr>
    </w:p>
    <w:p w:rsidR="005F26EF" w:rsidRPr="005F26EF" w:rsidRDefault="005F26EF" w:rsidP="005F26EF">
      <w:pPr>
        <w:pStyle w:val="DFARS"/>
        <w:rPr>
          <w:strike/>
          <w:szCs w:val="24"/>
        </w:rPr>
      </w:pPr>
      <w:r w:rsidRPr="005F26EF">
        <w:rPr>
          <w:strike/>
          <w:szCs w:val="24"/>
        </w:rPr>
        <w:tab/>
        <w:t>(b)  The Contractor shall notify the Contracting Officer of any application that anyone other than the Contractor files with a governmental regulatory body which affects or will affect the rate or conditions of services under this agreement/contract.  These requirements also apply to applications pending on the effective date of this agreement/contract.</w:t>
      </w:r>
      <w:bookmarkStart w:id="3" w:name="_GoBack"/>
      <w:bookmarkEnd w:id="3"/>
    </w:p>
    <w:p w:rsidR="005F26EF" w:rsidRPr="005F26EF" w:rsidRDefault="005F26EF" w:rsidP="005F26EF">
      <w:pPr>
        <w:pStyle w:val="DFARS"/>
        <w:rPr>
          <w:strike/>
          <w:szCs w:val="24"/>
        </w:rPr>
      </w:pPr>
    </w:p>
    <w:p w:rsidR="005F26EF" w:rsidRPr="005F26EF" w:rsidRDefault="005F26EF" w:rsidP="005F26EF">
      <w:pPr>
        <w:pStyle w:val="DFARS"/>
        <w:jc w:val="center"/>
        <w:rPr>
          <w:strike/>
          <w:szCs w:val="24"/>
        </w:rPr>
      </w:pPr>
      <w:r w:rsidRPr="005F26EF">
        <w:rPr>
          <w:strike/>
          <w:szCs w:val="24"/>
        </w:rPr>
        <w:t>(End of clause)</w:t>
      </w:r>
    </w:p>
    <w:p w:rsidR="00B300C6" w:rsidRPr="00137452" w:rsidRDefault="005F26EF" w:rsidP="00CA2832">
      <w:pPr>
        <w:pStyle w:val="DFARS"/>
        <w:rPr>
          <w:szCs w:val="24"/>
        </w:rPr>
      </w:pPr>
      <w:r>
        <w:rPr>
          <w:szCs w:val="24"/>
        </w:rPr>
        <w:t>* * * * *</w:t>
      </w:r>
    </w:p>
    <w:bookmarkEnd w:id="1"/>
    <w:sectPr w:rsidR="00B300C6" w:rsidRPr="00137452" w:rsidSect="00944975">
      <w:headerReference w:type="even" r:id="rId9"/>
      <w:headerReference w:type="default" r:id="rId10"/>
      <w:footerReference w:type="even" r:id="rId11"/>
      <w:footerReference w:type="default" r:id="rId12"/>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240E" w:rsidRDefault="0021240E">
      <w:r>
        <w:separator/>
      </w:r>
    </w:p>
  </w:endnote>
  <w:endnote w:type="continuationSeparator" w:id="0">
    <w:p w:rsidR="0021240E" w:rsidRDefault="00212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F17DA39-7BE6-477A-922B-F6D8416766F2}"/>
    <w:embedBold r:id="rId2" w:fontKey="{4D5C80CD-DE7F-46B6-AB50-8BC9EDB6BB57}"/>
  </w:font>
  <w:font w:name="Century Schoolbook">
    <w:panose1 w:val="02040604050505020304"/>
    <w:charset w:val="00"/>
    <w:family w:val="roman"/>
    <w:pitch w:val="variable"/>
    <w:sig w:usb0="00000287" w:usb1="00000000" w:usb2="00000000" w:usb3="00000000" w:csb0="0000009F" w:csb1="00000000"/>
    <w:embedRegular r:id="rId3" w:fontKey="{3C074256-DFC9-49A9-ABC5-32ED8E1B602F}"/>
    <w:embedBold r:id="rId4" w:fontKey="{7B90BA99-33E2-4184-BAB8-50B964DA0894}"/>
  </w:font>
  <w:font w:name="Segoe UI">
    <w:panose1 w:val="020B0502040204020203"/>
    <w:charset w:val="00"/>
    <w:family w:val="swiss"/>
    <w:pitch w:val="variable"/>
    <w:sig w:usb0="E4002EFF" w:usb1="C000E47F" w:usb2="00000009" w:usb3="00000000" w:csb0="000001FF" w:csb1="00000000"/>
    <w:embedRegular r:id="rId5" w:fontKey="{E1D79D22-7031-494B-8871-AB14F86517EF}"/>
  </w:font>
  <w:font w:name="Courier New">
    <w:panose1 w:val="02070309020205020404"/>
    <w:charset w:val="00"/>
    <w:family w:val="modern"/>
    <w:pitch w:val="fixed"/>
    <w:sig w:usb0="E0002EFF" w:usb1="C0007843" w:usb2="00000009" w:usb3="00000000" w:csb0="000001FF" w:csb1="00000000"/>
    <w:embedRegular r:id="rId6" w:fontKey="{6F1ADE8B-8B88-4B5A-890E-F7B6218E9BAD}"/>
    <w:embedBold r:id="rId7" w:fontKey="{D0845A52-71BD-40B0-82E3-90F5159ACF9A}"/>
  </w:font>
  <w:font w:name="Cambria">
    <w:panose1 w:val="02040503050406030204"/>
    <w:charset w:val="00"/>
    <w:family w:val="roman"/>
    <w:pitch w:val="variable"/>
    <w:sig w:usb0="E00006FF" w:usb1="420024FF" w:usb2="02000000" w:usb3="00000000" w:csb0="0000019F" w:csb1="00000000"/>
    <w:embedRegular r:id="rId8" w:fontKey="{7EFF691E-85AC-4858-86FB-9FB672935164}"/>
  </w:font>
  <w:font w:name="Calibri">
    <w:panose1 w:val="020F0502020204030204"/>
    <w:charset w:val="00"/>
    <w:family w:val="swiss"/>
    <w:pitch w:val="variable"/>
    <w:sig w:usb0="E0002EFF" w:usb1="C000247B" w:usb2="00000009" w:usb3="00000000" w:csb0="000001FF" w:csb1="00000000"/>
    <w:embedRegular r:id="rId9" w:fontKey="{73D0DA22-B42C-4F29-8745-563B0EAD3B4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65AD" w:rsidRDefault="009A65AD">
    <w:pPr>
      <w:tabs>
        <w:tab w:val="left" w:pos="80"/>
      </w:tabs>
      <w:rPr>
        <w:rFonts w:ascii="Century Schoolbook" w:hAnsi="Century Schoolbook"/>
        <w:sz w:val="20"/>
      </w:rPr>
    </w:pPr>
  </w:p>
  <w:p w:rsidR="009A65AD" w:rsidRDefault="009A65AD">
    <w:pPr>
      <w:rPr>
        <w:rFonts w:ascii="Century Schoolbook" w:hAnsi="Century Schoolbook"/>
        <w:sz w:val="20"/>
      </w:rPr>
    </w:pPr>
  </w:p>
  <w:p w:rsidR="009A65AD" w:rsidRDefault="009A65AD">
    <w:pPr>
      <w:pBdr>
        <w:top w:val="single" w:sz="6" w:space="1" w:color="auto"/>
      </w:pBdr>
      <w:tabs>
        <w:tab w:val="left" w:pos="810"/>
        <w:tab w:val="right" w:pos="9260"/>
      </w:tabs>
      <w:rPr>
        <w:rFonts w:ascii="Century Schoolbook" w:hAnsi="Century Schoolbook"/>
        <w:b/>
        <w:sz w:val="20"/>
      </w:rPr>
    </w:pPr>
    <w:r>
      <w:rPr>
        <w:rFonts w:ascii="Century Schoolbook" w:hAnsi="Century Schoolbook"/>
        <w:b/>
        <w:sz w:val="20"/>
      </w:rPr>
      <w:t>252.239-</w:t>
    </w:r>
    <w:r>
      <w:rPr>
        <w:rFonts w:ascii="Century Schoolbook" w:hAnsi="Century Schoolbook"/>
        <w:b/>
        <w:sz w:val="20"/>
      </w:rPr>
      <w:pgNum/>
    </w:r>
    <w:r>
      <w:rPr>
        <w:rFonts w:ascii="Century Schoolbook" w:hAnsi="Century Schoolbook"/>
        <w:b/>
        <w:sz w:val="20"/>
      </w:rPr>
      <w:tab/>
      <w:t>1998 EDITION</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2984" w:rsidRDefault="00B62984">
    <w:pPr>
      <w:pStyle w:val="Footer"/>
      <w:jc w:val="center"/>
      <w:rPr>
        <w:rFonts w:ascii="Century Schoolbook" w:hAnsi="Century Schoolbook"/>
        <w:b w:val="0"/>
      </w:rPr>
    </w:pPr>
  </w:p>
  <w:p w:rsidR="00B62984" w:rsidRPr="00B62984" w:rsidRDefault="00B62984">
    <w:pPr>
      <w:pStyle w:val="Footer"/>
      <w:jc w:val="center"/>
      <w:rPr>
        <w:rFonts w:ascii="Century Schoolbook" w:hAnsi="Century Schoolbook"/>
        <w:b w:val="0"/>
      </w:rPr>
    </w:pPr>
    <w:sdt>
      <w:sdtPr>
        <w:rPr>
          <w:rFonts w:ascii="Century Schoolbook" w:hAnsi="Century Schoolbook"/>
          <w:b w:val="0"/>
        </w:rPr>
        <w:id w:val="514428249"/>
        <w:docPartObj>
          <w:docPartGallery w:val="Page Numbers (Bottom of Page)"/>
          <w:docPartUnique/>
        </w:docPartObj>
      </w:sdtPr>
      <w:sdtContent>
        <w:sdt>
          <w:sdtPr>
            <w:rPr>
              <w:rFonts w:ascii="Century Schoolbook" w:hAnsi="Century Schoolbook"/>
              <w:b w:val="0"/>
            </w:rPr>
            <w:id w:val="1728636285"/>
            <w:docPartObj>
              <w:docPartGallery w:val="Page Numbers (Top of Page)"/>
              <w:docPartUnique/>
            </w:docPartObj>
          </w:sdtPr>
          <w:sdtContent>
            <w:r w:rsidRPr="00B62984">
              <w:rPr>
                <w:rFonts w:ascii="Century Schoolbook" w:hAnsi="Century Schoolbook"/>
                <w:b w:val="0"/>
              </w:rPr>
              <w:t xml:space="preserve">Page </w:t>
            </w:r>
            <w:r w:rsidRPr="00B62984">
              <w:rPr>
                <w:rFonts w:ascii="Century Schoolbook" w:hAnsi="Century Schoolbook"/>
                <w:b w:val="0"/>
                <w:bCs/>
                <w:szCs w:val="24"/>
              </w:rPr>
              <w:fldChar w:fldCharType="begin"/>
            </w:r>
            <w:r w:rsidRPr="00B62984">
              <w:rPr>
                <w:rFonts w:ascii="Century Schoolbook" w:hAnsi="Century Schoolbook"/>
                <w:b w:val="0"/>
                <w:bCs/>
              </w:rPr>
              <w:instrText xml:space="preserve"> PAGE </w:instrText>
            </w:r>
            <w:r w:rsidRPr="00B62984">
              <w:rPr>
                <w:rFonts w:ascii="Century Schoolbook" w:hAnsi="Century Schoolbook"/>
                <w:b w:val="0"/>
                <w:bCs/>
                <w:szCs w:val="24"/>
              </w:rPr>
              <w:fldChar w:fldCharType="separate"/>
            </w:r>
            <w:r w:rsidR="00944975">
              <w:rPr>
                <w:rFonts w:ascii="Century Schoolbook" w:hAnsi="Century Schoolbook"/>
                <w:b w:val="0"/>
                <w:bCs/>
              </w:rPr>
              <w:t>2</w:t>
            </w:r>
            <w:r w:rsidRPr="00B62984">
              <w:rPr>
                <w:rFonts w:ascii="Century Schoolbook" w:hAnsi="Century Schoolbook"/>
                <w:b w:val="0"/>
                <w:bCs/>
                <w:szCs w:val="24"/>
              </w:rPr>
              <w:fldChar w:fldCharType="end"/>
            </w:r>
            <w:r w:rsidRPr="00B62984">
              <w:rPr>
                <w:rFonts w:ascii="Century Schoolbook" w:hAnsi="Century Schoolbook"/>
                <w:b w:val="0"/>
              </w:rPr>
              <w:t xml:space="preserve"> of </w:t>
            </w:r>
            <w:r w:rsidRPr="00B62984">
              <w:rPr>
                <w:rFonts w:ascii="Century Schoolbook" w:hAnsi="Century Schoolbook"/>
                <w:b w:val="0"/>
                <w:bCs/>
                <w:szCs w:val="24"/>
              </w:rPr>
              <w:fldChar w:fldCharType="begin"/>
            </w:r>
            <w:r w:rsidRPr="00B62984">
              <w:rPr>
                <w:rFonts w:ascii="Century Schoolbook" w:hAnsi="Century Schoolbook"/>
                <w:b w:val="0"/>
                <w:bCs/>
              </w:rPr>
              <w:instrText xml:space="preserve"> NUMPAGES  </w:instrText>
            </w:r>
            <w:r w:rsidRPr="00B62984">
              <w:rPr>
                <w:rFonts w:ascii="Century Schoolbook" w:hAnsi="Century Schoolbook"/>
                <w:b w:val="0"/>
                <w:bCs/>
                <w:szCs w:val="24"/>
              </w:rPr>
              <w:fldChar w:fldCharType="separate"/>
            </w:r>
            <w:r w:rsidR="00944975">
              <w:rPr>
                <w:rFonts w:ascii="Century Schoolbook" w:hAnsi="Century Schoolbook"/>
                <w:b w:val="0"/>
                <w:bCs/>
              </w:rPr>
              <w:t>2</w:t>
            </w:r>
            <w:r w:rsidRPr="00B62984">
              <w:rPr>
                <w:rFonts w:ascii="Century Schoolbook" w:hAnsi="Century Schoolbook"/>
                <w:b w:val="0"/>
                <w:bCs/>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240E" w:rsidRDefault="0021240E">
      <w:r>
        <w:separator/>
      </w:r>
    </w:p>
  </w:footnote>
  <w:footnote w:type="continuationSeparator" w:id="0">
    <w:p w:rsidR="0021240E" w:rsidRDefault="002124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65AD" w:rsidRDefault="009A65AD">
    <w:pPr>
      <w:pStyle w:val="Header"/>
      <w:tabs>
        <w:tab w:val="clear" w:pos="8640"/>
      </w:tabs>
      <w:ind w:left="0" w:firstLine="0"/>
      <w:jc w:val="center"/>
      <w:rPr>
        <w:rFonts w:ascii="Century Schoolbook" w:hAnsi="Century Schoolbook"/>
        <w:sz w:val="22"/>
      </w:rPr>
    </w:pPr>
    <w:r>
      <w:rPr>
        <w:rFonts w:ascii="Century Schoolbook" w:hAnsi="Century Schoolbook"/>
        <w:sz w:val="22"/>
      </w:rPr>
      <w:t>Defense Federal Acquisition Regulation Supplement</w:t>
    </w:r>
  </w:p>
  <w:p w:rsidR="009A65AD" w:rsidRDefault="009A65AD">
    <w:pPr>
      <w:pStyle w:val="Header"/>
      <w:ind w:left="0" w:firstLine="0"/>
      <w:rPr>
        <w:rFonts w:ascii="Century Schoolbook" w:hAnsi="Century Schoolbook"/>
        <w:b w:val="0"/>
        <w:sz w:val="20"/>
      </w:rPr>
    </w:pPr>
  </w:p>
  <w:p w:rsidR="009A65AD" w:rsidRDefault="009A65AD">
    <w:pPr>
      <w:pStyle w:val="Header"/>
      <w:pBdr>
        <w:bottom w:val="single" w:sz="6" w:space="1" w:color="auto"/>
      </w:pBdr>
      <w:spacing w:after="10"/>
      <w:ind w:left="0" w:firstLine="0"/>
      <w:rPr>
        <w:rFonts w:ascii="Century Schoolbook" w:hAnsi="Century Schoolbook"/>
        <w:sz w:val="20"/>
      </w:rPr>
    </w:pPr>
    <w:r>
      <w:rPr>
        <w:rFonts w:ascii="Century Schoolbook" w:hAnsi="Century Schoolbook"/>
        <w:sz w:val="20"/>
      </w:rPr>
      <w:t>Part 252—Solicitation Provisions and Contract Clauses</w:t>
    </w:r>
  </w:p>
  <w:p w:rsidR="009A65AD" w:rsidRDefault="009A65AD">
    <w:pPr>
      <w:pStyle w:val="Header"/>
      <w:spacing w:before="10" w:line="40" w:lineRule="exact"/>
      <w:ind w:left="0" w:firstLine="0"/>
      <w:rPr>
        <w:rFonts w:ascii="Century Schoolbook" w:hAnsi="Century Schoolbook"/>
        <w:b w:val="0"/>
        <w:position w:val="6"/>
        <w:sz w:val="20"/>
      </w:rPr>
    </w:pPr>
  </w:p>
  <w:p w:rsidR="009A65AD" w:rsidRDefault="009A65AD">
    <w:pPr>
      <w:pStyle w:val="Header"/>
      <w:tabs>
        <w:tab w:val="right" w:pos="10260"/>
      </w:tabs>
      <w:ind w:left="0" w:firstLine="0"/>
      <w:rPr>
        <w:rFonts w:ascii="Century Schoolbook" w:hAnsi="Century Schoolbook"/>
        <w:b w:val="0"/>
        <w:sz w:val="20"/>
      </w:rPr>
    </w:pPr>
  </w:p>
  <w:p w:rsidR="009A65AD" w:rsidRDefault="009A65AD">
    <w:pPr>
      <w:pStyle w:val="Header"/>
      <w:tabs>
        <w:tab w:val="right" w:pos="10260"/>
      </w:tabs>
      <w:ind w:left="0" w:firstLine="0"/>
      <w:rPr>
        <w:rFonts w:ascii="Century Schoolbook" w:hAnsi="Century Schoolbook"/>
        <w:b w:val="0"/>
        <w:sz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65AD" w:rsidRDefault="009A65AD">
    <w:pPr>
      <w:pStyle w:val="Header"/>
      <w:ind w:left="0" w:firstLine="0"/>
      <w:rPr>
        <w:rFonts w:ascii="Century Schoolbook" w:hAnsi="Century Schoolbook"/>
        <w:b w:val="0"/>
        <w:sz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writeProtection w:recommended="1"/>
  <w:zoom w:percent="110"/>
  <w:removePersonalInformation/>
  <w:removeDateAndTime/>
  <w:embedTrueTypeFonts/>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039"/>
    <w:rsid w:val="000307AF"/>
    <w:rsid w:val="0006672F"/>
    <w:rsid w:val="000C1481"/>
    <w:rsid w:val="00106F64"/>
    <w:rsid w:val="00126C7B"/>
    <w:rsid w:val="00137452"/>
    <w:rsid w:val="00162D42"/>
    <w:rsid w:val="0016723F"/>
    <w:rsid w:val="001E4AE6"/>
    <w:rsid w:val="002007E6"/>
    <w:rsid w:val="0021240E"/>
    <w:rsid w:val="00280061"/>
    <w:rsid w:val="002C4C66"/>
    <w:rsid w:val="002D3896"/>
    <w:rsid w:val="003432F0"/>
    <w:rsid w:val="00384F69"/>
    <w:rsid w:val="00412845"/>
    <w:rsid w:val="004300E3"/>
    <w:rsid w:val="00433894"/>
    <w:rsid w:val="00433F7D"/>
    <w:rsid w:val="00452CA9"/>
    <w:rsid w:val="00495FEC"/>
    <w:rsid w:val="004A0B57"/>
    <w:rsid w:val="004B6DC8"/>
    <w:rsid w:val="0052253C"/>
    <w:rsid w:val="00551035"/>
    <w:rsid w:val="00587BDC"/>
    <w:rsid w:val="005951AC"/>
    <w:rsid w:val="005C776E"/>
    <w:rsid w:val="005D4132"/>
    <w:rsid w:val="005F26EF"/>
    <w:rsid w:val="006018AD"/>
    <w:rsid w:val="00676270"/>
    <w:rsid w:val="006B177C"/>
    <w:rsid w:val="006E391A"/>
    <w:rsid w:val="00723033"/>
    <w:rsid w:val="00726307"/>
    <w:rsid w:val="00731452"/>
    <w:rsid w:val="00793F39"/>
    <w:rsid w:val="00837457"/>
    <w:rsid w:val="00850B12"/>
    <w:rsid w:val="00884B97"/>
    <w:rsid w:val="008A2908"/>
    <w:rsid w:val="008A6D03"/>
    <w:rsid w:val="008A79D2"/>
    <w:rsid w:val="008C0C9F"/>
    <w:rsid w:val="00944975"/>
    <w:rsid w:val="009A1B54"/>
    <w:rsid w:val="009A65AD"/>
    <w:rsid w:val="009B31BC"/>
    <w:rsid w:val="009E139D"/>
    <w:rsid w:val="00A02E4F"/>
    <w:rsid w:val="00A041E9"/>
    <w:rsid w:val="00A04FA7"/>
    <w:rsid w:val="00A106B5"/>
    <w:rsid w:val="00A2315D"/>
    <w:rsid w:val="00A23323"/>
    <w:rsid w:val="00A37907"/>
    <w:rsid w:val="00A40F19"/>
    <w:rsid w:val="00A44148"/>
    <w:rsid w:val="00AB2711"/>
    <w:rsid w:val="00AC7886"/>
    <w:rsid w:val="00B2208B"/>
    <w:rsid w:val="00B300C6"/>
    <w:rsid w:val="00B62984"/>
    <w:rsid w:val="00BA137C"/>
    <w:rsid w:val="00BB4039"/>
    <w:rsid w:val="00BC6239"/>
    <w:rsid w:val="00BD43C7"/>
    <w:rsid w:val="00C33619"/>
    <w:rsid w:val="00C86B2D"/>
    <w:rsid w:val="00CA2832"/>
    <w:rsid w:val="00CE5F79"/>
    <w:rsid w:val="00CF10CE"/>
    <w:rsid w:val="00CF7B79"/>
    <w:rsid w:val="00D2108E"/>
    <w:rsid w:val="00DE32DA"/>
    <w:rsid w:val="00E201EC"/>
    <w:rsid w:val="00E20C51"/>
    <w:rsid w:val="00E511FE"/>
    <w:rsid w:val="00E540E5"/>
    <w:rsid w:val="00ED7515"/>
    <w:rsid w:val="00F00DC3"/>
    <w:rsid w:val="00F900E8"/>
    <w:rsid w:val="00FA31B9"/>
    <w:rsid w:val="00FB2EB9"/>
    <w:rsid w:val="00FF5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49"/>
    <o:shapelayout v:ext="edit">
      <o:idmap v:ext="edit" data="1"/>
    </o:shapelayout>
  </w:shapeDefaults>
  <w:decimalSymbol w:val="."/>
  <w:listSeparator w:val=","/>
  <w14:docId w14:val="6BA97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ARS">
    <w:name w:val="DFARS"/>
    <w:basedOn w:val="Normal"/>
    <w:pPr>
      <w:tabs>
        <w:tab w:val="left" w:pos="360"/>
        <w:tab w:val="left" w:pos="810"/>
        <w:tab w:val="left" w:pos="1210"/>
        <w:tab w:val="left" w:pos="1656"/>
        <w:tab w:val="left" w:pos="2131"/>
        <w:tab w:val="left" w:pos="2520"/>
      </w:tabs>
      <w:spacing w:line="240" w:lineRule="exact"/>
    </w:pPr>
    <w:rPr>
      <w:rFonts w:ascii="Century Schoolbook" w:hAnsi="Century Schoolbook"/>
      <w:spacing w:val="-5"/>
      <w:kern w:val="20"/>
    </w:rPr>
  </w:style>
  <w:style w:type="paragraph" w:styleId="Header">
    <w:name w:val="header"/>
    <w:basedOn w:val="Normal"/>
    <w:pPr>
      <w:tabs>
        <w:tab w:val="left" w:pos="1000"/>
        <w:tab w:val="center" w:pos="4320"/>
        <w:tab w:val="right" w:pos="8640"/>
      </w:tabs>
      <w:ind w:left="1000" w:hanging="1000"/>
    </w:pPr>
    <w:rPr>
      <w:b/>
      <w:noProof/>
    </w:rPr>
  </w:style>
  <w:style w:type="paragraph" w:styleId="Footer">
    <w:name w:val="footer"/>
    <w:basedOn w:val="Normal"/>
    <w:link w:val="FooterChar"/>
    <w:uiPriority w:val="99"/>
    <w:pPr>
      <w:tabs>
        <w:tab w:val="left" w:pos="1000"/>
        <w:tab w:val="center" w:pos="4320"/>
        <w:tab w:val="right" w:pos="8640"/>
      </w:tabs>
      <w:ind w:left="1000" w:hanging="1000"/>
    </w:pPr>
    <w:rPr>
      <w:b/>
      <w:noProof/>
    </w:rPr>
  </w:style>
  <w:style w:type="character" w:styleId="Hyperlink">
    <w:name w:val="Hyperlink"/>
    <w:rsid w:val="002007E6"/>
    <w:rPr>
      <w:color w:val="0000FF"/>
      <w:u w:val="single"/>
    </w:rPr>
  </w:style>
  <w:style w:type="paragraph" w:styleId="BalloonText">
    <w:name w:val="Balloon Text"/>
    <w:basedOn w:val="Normal"/>
    <w:link w:val="BalloonTextChar"/>
    <w:semiHidden/>
    <w:unhideWhenUsed/>
    <w:rsid w:val="00793F39"/>
    <w:rPr>
      <w:rFonts w:ascii="Segoe UI" w:hAnsi="Segoe UI" w:cs="Segoe UI"/>
      <w:sz w:val="18"/>
      <w:szCs w:val="18"/>
    </w:rPr>
  </w:style>
  <w:style w:type="character" w:customStyle="1" w:styleId="BalloonTextChar">
    <w:name w:val="Balloon Text Char"/>
    <w:basedOn w:val="DefaultParagraphFont"/>
    <w:link w:val="BalloonText"/>
    <w:semiHidden/>
    <w:rsid w:val="00793F39"/>
    <w:rPr>
      <w:rFonts w:ascii="Segoe UI" w:hAnsi="Segoe UI" w:cs="Segoe UI"/>
      <w:sz w:val="18"/>
      <w:szCs w:val="18"/>
    </w:rPr>
  </w:style>
  <w:style w:type="character" w:customStyle="1" w:styleId="FooterChar">
    <w:name w:val="Footer Char"/>
    <w:basedOn w:val="DefaultParagraphFont"/>
    <w:link w:val="Footer"/>
    <w:uiPriority w:val="99"/>
    <w:rsid w:val="00B62984"/>
    <w:rPr>
      <w:b/>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236299">
      <w:bodyDiv w:val="1"/>
      <w:marLeft w:val="0"/>
      <w:marRight w:val="0"/>
      <w:marTop w:val="0"/>
      <w:marBottom w:val="0"/>
      <w:divBdr>
        <w:top w:val="none" w:sz="0" w:space="0" w:color="auto"/>
        <w:left w:val="none" w:sz="0" w:space="0" w:color="auto"/>
        <w:bottom w:val="none" w:sz="0" w:space="0" w:color="auto"/>
        <w:right w:val="none" w:sz="0" w:space="0" w:color="auto"/>
      </w:divBdr>
    </w:div>
    <w:div w:id="46531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acq.osd.mil/dpap/dars/dfars/html/current/239_74.htm"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acq.osd.mil/dpap/dars/dfars/html/current/252239.htm" TargetMode="External"/><Relationship Id="rId12"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acq.osd.mil/dpap/dars/dfars/html/current/252239.htm" TargetMode="External"/><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274</Words>
  <Characters>1831</Characters>
  <Application>Microsoft Office Word</Application>
  <DocSecurity>2</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2101</CharactersWithSpaces>
  <SharedDoc>false</SharedDoc>
  <HLinks>
    <vt:vector size="132" baseType="variant">
      <vt:variant>
        <vt:i4>5308534</vt:i4>
      </vt:variant>
      <vt:variant>
        <vt:i4>63</vt:i4>
      </vt:variant>
      <vt:variant>
        <vt:i4>0</vt:i4>
      </vt:variant>
      <vt:variant>
        <vt:i4>5</vt:i4>
      </vt:variant>
      <vt:variant>
        <vt:lpwstr>http://www.acq.osd.mil/dpap/dars/dfars/html/current/239_73.htm</vt:lpwstr>
      </vt:variant>
      <vt:variant>
        <vt:lpwstr>239.7306</vt:lpwstr>
      </vt:variant>
      <vt:variant>
        <vt:i4>5308534</vt:i4>
      </vt:variant>
      <vt:variant>
        <vt:i4>60</vt:i4>
      </vt:variant>
      <vt:variant>
        <vt:i4>0</vt:i4>
      </vt:variant>
      <vt:variant>
        <vt:i4>5</vt:i4>
      </vt:variant>
      <vt:variant>
        <vt:lpwstr>http://www.acq.osd.mil/dpap/dars/dfars/html/current/239_73.htm</vt:lpwstr>
      </vt:variant>
      <vt:variant>
        <vt:lpwstr>239.7306</vt:lpwstr>
      </vt:variant>
      <vt:variant>
        <vt:i4>5636215</vt:i4>
      </vt:variant>
      <vt:variant>
        <vt:i4>57</vt:i4>
      </vt:variant>
      <vt:variant>
        <vt:i4>0</vt:i4>
      </vt:variant>
      <vt:variant>
        <vt:i4>5</vt:i4>
      </vt:variant>
      <vt:variant>
        <vt:lpwstr>http://www.acq.osd.mil/dpap/dars/dfars/html/current/239_74.htm</vt:lpwstr>
      </vt:variant>
      <vt:variant>
        <vt:lpwstr>239.7411</vt:lpwstr>
      </vt:variant>
      <vt:variant>
        <vt:i4>5636215</vt:i4>
      </vt:variant>
      <vt:variant>
        <vt:i4>54</vt:i4>
      </vt:variant>
      <vt:variant>
        <vt:i4>0</vt:i4>
      </vt:variant>
      <vt:variant>
        <vt:i4>5</vt:i4>
      </vt:variant>
      <vt:variant>
        <vt:lpwstr>http://www.acq.osd.mil/dpap/dars/dfars/html/current/239_74.htm</vt:lpwstr>
      </vt:variant>
      <vt:variant>
        <vt:lpwstr>239.7411</vt:lpwstr>
      </vt:variant>
      <vt:variant>
        <vt:i4>5636215</vt:i4>
      </vt:variant>
      <vt:variant>
        <vt:i4>51</vt:i4>
      </vt:variant>
      <vt:variant>
        <vt:i4>0</vt:i4>
      </vt:variant>
      <vt:variant>
        <vt:i4>5</vt:i4>
      </vt:variant>
      <vt:variant>
        <vt:lpwstr>http://www.acq.osd.mil/dpap/dars/dfars/html/current/239_74.htm</vt:lpwstr>
      </vt:variant>
      <vt:variant>
        <vt:lpwstr>239.7411</vt:lpwstr>
      </vt:variant>
      <vt:variant>
        <vt:i4>5636215</vt:i4>
      </vt:variant>
      <vt:variant>
        <vt:i4>48</vt:i4>
      </vt:variant>
      <vt:variant>
        <vt:i4>0</vt:i4>
      </vt:variant>
      <vt:variant>
        <vt:i4>5</vt:i4>
      </vt:variant>
      <vt:variant>
        <vt:lpwstr>http://www.acq.osd.mil/dpap/dars/dfars/html/current/239_74.htm</vt:lpwstr>
      </vt:variant>
      <vt:variant>
        <vt:lpwstr>239.7411</vt:lpwstr>
      </vt:variant>
      <vt:variant>
        <vt:i4>5636215</vt:i4>
      </vt:variant>
      <vt:variant>
        <vt:i4>45</vt:i4>
      </vt:variant>
      <vt:variant>
        <vt:i4>0</vt:i4>
      </vt:variant>
      <vt:variant>
        <vt:i4>5</vt:i4>
      </vt:variant>
      <vt:variant>
        <vt:lpwstr>http://www.acq.osd.mil/dpap/dars/dfars/html/current/239_74.htm</vt:lpwstr>
      </vt:variant>
      <vt:variant>
        <vt:lpwstr>239.7411</vt:lpwstr>
      </vt:variant>
      <vt:variant>
        <vt:i4>5636215</vt:i4>
      </vt:variant>
      <vt:variant>
        <vt:i4>42</vt:i4>
      </vt:variant>
      <vt:variant>
        <vt:i4>0</vt:i4>
      </vt:variant>
      <vt:variant>
        <vt:i4>5</vt:i4>
      </vt:variant>
      <vt:variant>
        <vt:lpwstr>http://www.acq.osd.mil/dpap/dars/dfars/html/current/239_74.htm</vt:lpwstr>
      </vt:variant>
      <vt:variant>
        <vt:lpwstr>239.7411</vt:lpwstr>
      </vt:variant>
      <vt:variant>
        <vt:i4>6357115</vt:i4>
      </vt:variant>
      <vt:variant>
        <vt:i4>39</vt:i4>
      </vt:variant>
      <vt:variant>
        <vt:i4>0</vt:i4>
      </vt:variant>
      <vt:variant>
        <vt:i4>5</vt:i4>
      </vt:variant>
      <vt:variant>
        <vt:lpwstr>http://dibnet.dod.mil/</vt:lpwstr>
      </vt:variant>
      <vt:variant>
        <vt:lpwstr/>
      </vt:variant>
      <vt:variant>
        <vt:i4>6750299</vt:i4>
      </vt:variant>
      <vt:variant>
        <vt:i4>36</vt:i4>
      </vt:variant>
      <vt:variant>
        <vt:i4>0</vt:i4>
      </vt:variant>
      <vt:variant>
        <vt:i4>5</vt:i4>
      </vt:variant>
      <vt:variant>
        <vt:lpwstr>http://www.acq.osd.mil/dpap/dars/dfars/html/current/239_76.htm</vt:lpwstr>
      </vt:variant>
      <vt:variant>
        <vt:lpwstr>239.7602-2</vt:lpwstr>
      </vt:variant>
      <vt:variant>
        <vt:i4>4325428</vt:i4>
      </vt:variant>
      <vt:variant>
        <vt:i4>33</vt:i4>
      </vt:variant>
      <vt:variant>
        <vt:i4>0</vt:i4>
      </vt:variant>
      <vt:variant>
        <vt:i4>5</vt:i4>
      </vt:variant>
      <vt:variant>
        <vt:lpwstr>http://iase.disa.mil/cloud_security/Pages/index.aspx</vt:lpwstr>
      </vt:variant>
      <vt:variant>
        <vt:lpwstr/>
      </vt:variant>
      <vt:variant>
        <vt:i4>2359417</vt:i4>
      </vt:variant>
      <vt:variant>
        <vt:i4>30</vt:i4>
      </vt:variant>
      <vt:variant>
        <vt:i4>0</vt:i4>
      </vt:variant>
      <vt:variant>
        <vt:i4>5</vt:i4>
      </vt:variant>
      <vt:variant>
        <vt:lpwstr>http://www.acq.osd.mil/dpap/dars/dfars/html/current/252239.htm</vt:lpwstr>
      </vt:variant>
      <vt:variant>
        <vt:lpwstr>252.239-7009</vt:lpwstr>
      </vt:variant>
      <vt:variant>
        <vt:i4>5439606</vt:i4>
      </vt:variant>
      <vt:variant>
        <vt:i4>27</vt:i4>
      </vt:variant>
      <vt:variant>
        <vt:i4>0</vt:i4>
      </vt:variant>
      <vt:variant>
        <vt:i4>5</vt:i4>
      </vt:variant>
      <vt:variant>
        <vt:lpwstr>http://www.acq.osd.mil/dpap/dars/dfars/html/current/239_76.htm</vt:lpwstr>
      </vt:variant>
      <vt:variant>
        <vt:lpwstr>239.7604</vt:lpwstr>
      </vt:variant>
      <vt:variant>
        <vt:i4>5439606</vt:i4>
      </vt:variant>
      <vt:variant>
        <vt:i4>24</vt:i4>
      </vt:variant>
      <vt:variant>
        <vt:i4>0</vt:i4>
      </vt:variant>
      <vt:variant>
        <vt:i4>5</vt:i4>
      </vt:variant>
      <vt:variant>
        <vt:lpwstr>http://www.acq.osd.mil/dpap/dars/dfars/html/current/239_76.htm</vt:lpwstr>
      </vt:variant>
      <vt:variant>
        <vt:lpwstr>239.7604</vt:lpwstr>
      </vt:variant>
      <vt:variant>
        <vt:i4>5636215</vt:i4>
      </vt:variant>
      <vt:variant>
        <vt:i4>21</vt:i4>
      </vt:variant>
      <vt:variant>
        <vt:i4>0</vt:i4>
      </vt:variant>
      <vt:variant>
        <vt:i4>5</vt:i4>
      </vt:variant>
      <vt:variant>
        <vt:lpwstr>http://www.acq.osd.mil/dpap/dars/dfars/html/current/239_74.htm</vt:lpwstr>
      </vt:variant>
      <vt:variant>
        <vt:lpwstr>239.7411</vt:lpwstr>
      </vt:variant>
      <vt:variant>
        <vt:i4>5636215</vt:i4>
      </vt:variant>
      <vt:variant>
        <vt:i4>18</vt:i4>
      </vt:variant>
      <vt:variant>
        <vt:i4>0</vt:i4>
      </vt:variant>
      <vt:variant>
        <vt:i4>5</vt:i4>
      </vt:variant>
      <vt:variant>
        <vt:lpwstr>http://www.acq.osd.mil/dpap/dars/dfars/html/current/239_74.htm</vt:lpwstr>
      </vt:variant>
      <vt:variant>
        <vt:lpwstr>239.7411</vt:lpwstr>
      </vt:variant>
      <vt:variant>
        <vt:i4>5636215</vt:i4>
      </vt:variant>
      <vt:variant>
        <vt:i4>15</vt:i4>
      </vt:variant>
      <vt:variant>
        <vt:i4>0</vt:i4>
      </vt:variant>
      <vt:variant>
        <vt:i4>5</vt:i4>
      </vt:variant>
      <vt:variant>
        <vt:lpwstr>http://www.acq.osd.mil/dpap/dars/dfars/html/current/239_74.htm</vt:lpwstr>
      </vt:variant>
      <vt:variant>
        <vt:lpwstr>239.7411</vt:lpwstr>
      </vt:variant>
      <vt:variant>
        <vt:i4>5636215</vt:i4>
      </vt:variant>
      <vt:variant>
        <vt:i4>12</vt:i4>
      </vt:variant>
      <vt:variant>
        <vt:i4>0</vt:i4>
      </vt:variant>
      <vt:variant>
        <vt:i4>5</vt:i4>
      </vt:variant>
      <vt:variant>
        <vt:lpwstr>http://www.acq.osd.mil/dpap/dars/dfars/html/current/239_74.htm</vt:lpwstr>
      </vt:variant>
      <vt:variant>
        <vt:lpwstr>239.7411</vt:lpwstr>
      </vt:variant>
      <vt:variant>
        <vt:i4>5636215</vt:i4>
      </vt:variant>
      <vt:variant>
        <vt:i4>9</vt:i4>
      </vt:variant>
      <vt:variant>
        <vt:i4>0</vt:i4>
      </vt:variant>
      <vt:variant>
        <vt:i4>5</vt:i4>
      </vt:variant>
      <vt:variant>
        <vt:lpwstr>http://www.acq.osd.mil/dpap/dars/dfars/html/current/239_74.htm</vt:lpwstr>
      </vt:variant>
      <vt:variant>
        <vt:lpwstr>239.7411</vt:lpwstr>
      </vt:variant>
      <vt:variant>
        <vt:i4>5636215</vt:i4>
      </vt:variant>
      <vt:variant>
        <vt:i4>6</vt:i4>
      </vt:variant>
      <vt:variant>
        <vt:i4>0</vt:i4>
      </vt:variant>
      <vt:variant>
        <vt:i4>5</vt:i4>
      </vt:variant>
      <vt:variant>
        <vt:lpwstr>http://www.acq.osd.mil/dpap/dars/dfars/html/current/239_74.htm</vt:lpwstr>
      </vt:variant>
      <vt:variant>
        <vt:lpwstr>239.7411</vt:lpwstr>
      </vt:variant>
      <vt:variant>
        <vt:i4>5505142</vt:i4>
      </vt:variant>
      <vt:variant>
        <vt:i4>3</vt:i4>
      </vt:variant>
      <vt:variant>
        <vt:i4>0</vt:i4>
      </vt:variant>
      <vt:variant>
        <vt:i4>5</vt:i4>
      </vt:variant>
      <vt:variant>
        <vt:lpwstr>http://www.acq.osd.mil/dpap/dars/dfars/html/current/239_71.htm</vt:lpwstr>
      </vt:variant>
      <vt:variant>
        <vt:lpwstr>239.7103</vt:lpwstr>
      </vt:variant>
      <vt:variant>
        <vt:i4>5505142</vt:i4>
      </vt:variant>
      <vt:variant>
        <vt:i4>0</vt:i4>
      </vt:variant>
      <vt:variant>
        <vt:i4>0</vt:i4>
      </vt:variant>
      <vt:variant>
        <vt:i4>5</vt:i4>
      </vt:variant>
      <vt:variant>
        <vt:lpwstr>http://www.acq.osd.mil/dpap/dars/dfars/html/current/239_71.htm</vt:lpwstr>
      </vt:variant>
      <vt:variant>
        <vt:lpwstr>239.7103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2005-11-04T21:40:00Z</cp:lastPrinted>
  <dcterms:created xsi:type="dcterms:W3CDTF">2020-12-02T18:08:00Z</dcterms:created>
  <dcterms:modified xsi:type="dcterms:W3CDTF">2021-01-11T14:35:00Z</dcterms:modified>
</cp:coreProperties>
</file>